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8EE2" w14:textId="6DF0EDE4" w:rsidR="009309FA" w:rsidRPr="009309FA" w:rsidRDefault="005C4F4F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I-</w:t>
      </w:r>
      <w:r w:rsidR="000D7FA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9</w:t>
      </w:r>
      <w:r w:rsidR="008F5FB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0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2465C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26D0762E" w14:textId="77777777" w:rsidR="007760C8" w:rsidRDefault="007760C8"/>
    <w:p w14:paraId="265282C7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466FCB62" w14:textId="00A63521" w:rsidR="009309FA" w:rsidRDefault="009309FA" w:rsidP="009309FA">
      <w:r w:rsidRPr="005E3103">
        <w:t>1.1</w:t>
      </w:r>
      <w:r>
        <w:rPr>
          <w:b/>
        </w:rPr>
        <w:t xml:space="preserve">  </w:t>
      </w:r>
      <w:r w:rsidR="005E0078">
        <w:t xml:space="preserve">The </w:t>
      </w:r>
      <w:r w:rsidR="006B1C80">
        <w:t>I-</w:t>
      </w:r>
      <w:r w:rsidR="00B542C2">
        <w:t>9</w:t>
      </w:r>
      <w:r w:rsidR="008F5FB5">
        <w:t>0</w:t>
      </w:r>
      <w:r w:rsidR="0065115D">
        <w:t xml:space="preserve"> </w:t>
      </w:r>
      <w:r w:rsidR="005E0078">
        <w:t>is a</w:t>
      </w:r>
      <w:r w:rsidR="00B542C2">
        <w:t xml:space="preserve"> long</w:t>
      </w:r>
      <w:r w:rsidR="00917195">
        <w:t>-</w:t>
      </w:r>
      <w:r w:rsidR="00B542C2">
        <w:t>distance</w:t>
      </w:r>
      <w:r w:rsidR="00371B40">
        <w:t xml:space="preserve"> </w:t>
      </w:r>
      <w:r w:rsidR="005E0078">
        <w:t>rotary gear</w:t>
      </w:r>
      <w:r w:rsidR="00917195">
        <w:t>-</w:t>
      </w:r>
      <w:r w:rsidR="005E0078">
        <w:t>driven sprinkler</w:t>
      </w:r>
      <w:r w:rsidR="00601836">
        <w:t xml:space="preserve"> for </w:t>
      </w:r>
      <w:r w:rsidR="00B542C2">
        <w:t>natural turf, parks, sports fields</w:t>
      </w:r>
      <w:r w:rsidR="002465C5">
        <w:t>,</w:t>
      </w:r>
      <w:r w:rsidR="00B542C2">
        <w:t xml:space="preserve"> and public areas</w:t>
      </w:r>
      <w:r w:rsidR="005E0078">
        <w:t xml:space="preserve">. It features </w:t>
      </w:r>
      <w:r w:rsidR="00B542C2">
        <w:t>a jar-top body cap that allows for quick access to the filter screen and check valve with no extra pieces, parts</w:t>
      </w:r>
      <w:r w:rsidR="00917195">
        <w:t>,</w:t>
      </w:r>
      <w:r w:rsidR="00B542C2">
        <w:t xml:space="preserve"> or tools required. </w:t>
      </w:r>
      <w:r w:rsidR="005E0078">
        <w:t xml:space="preserve">  </w:t>
      </w:r>
    </w:p>
    <w:p w14:paraId="49DA4631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55C3AC9A" w14:textId="4AC5986B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 xml:space="preserve">The </w:t>
      </w:r>
      <w:r w:rsidR="006B1C80">
        <w:t>I-</w:t>
      </w:r>
      <w:r w:rsidR="00B542C2">
        <w:t>9</w:t>
      </w:r>
      <w:r w:rsidR="006B1C80">
        <w:t>0</w:t>
      </w:r>
      <w:r w:rsidR="009C1387">
        <w:t xml:space="preserve"> </w:t>
      </w:r>
      <w:r w:rsidR="00917195">
        <w:t>s</w:t>
      </w:r>
      <w:r>
        <w:t>hall 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9650B3">
        <w:t xml:space="preserve"> </w:t>
      </w:r>
      <w:r w:rsidR="00B542C2">
        <w:t>3</w:t>
      </w:r>
      <w:r w:rsidR="00917195">
        <w:rPr>
          <w:rFonts w:ascii="Calibri" w:hAnsi="Calibri" w:cs="Calibri"/>
        </w:rPr>
        <w:t>"</w:t>
      </w:r>
      <w:r w:rsidR="009637FD">
        <w:t xml:space="preserve"> </w:t>
      </w:r>
      <w:r w:rsidR="00FC4AA0">
        <w:t xml:space="preserve">(8 cm) </w:t>
      </w:r>
      <w:r w:rsidR="00917195">
        <w:t>p</w:t>
      </w:r>
      <w:r w:rsidR="009637FD">
        <w:t>op-</w:t>
      </w:r>
      <w:r w:rsidR="00D54D8A">
        <w:t>u</w:t>
      </w:r>
      <w:r w:rsidR="009637FD">
        <w:t>p</w:t>
      </w:r>
      <w:r w:rsidR="00D54D8A">
        <w:t>.</w:t>
      </w:r>
    </w:p>
    <w:p w14:paraId="4EC171E0" w14:textId="7A5CFE60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be constructed from corrosion</w:t>
      </w:r>
      <w:r w:rsidR="00917195">
        <w:t>-</w:t>
      </w:r>
      <w:r>
        <w:t xml:space="preserve"> and impact</w:t>
      </w:r>
      <w:r w:rsidR="00917195">
        <w:t>-</w:t>
      </w:r>
      <w:r>
        <w:t>resistant ABS plastic.</w:t>
      </w:r>
    </w:p>
    <w:p w14:paraId="6E3A87B9" w14:textId="58BA970A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have a ratcheting</w:t>
      </w:r>
      <w:r w:rsidR="002465C5">
        <w:t>,</w:t>
      </w:r>
      <w:r>
        <w:t xml:space="preserve"> stainless</w:t>
      </w:r>
      <w:r w:rsidR="002465C5">
        <w:t xml:space="preserve"> </w:t>
      </w:r>
      <w:r>
        <w:t>steel riser.</w:t>
      </w:r>
    </w:p>
    <w:p w14:paraId="5675ACE1" w14:textId="41B9D087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be equipped with a durable</w:t>
      </w:r>
      <w:r w:rsidR="002465C5">
        <w:t>,</w:t>
      </w:r>
      <w:r>
        <w:t xml:space="preserve"> stainless</w:t>
      </w:r>
      <w:r w:rsidR="002465C5">
        <w:t xml:space="preserve"> </w:t>
      </w:r>
      <w:r>
        <w:t>steel riser spring.</w:t>
      </w:r>
    </w:p>
    <w:p w14:paraId="7B762A7F" w14:textId="77777777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be available with an optional opposing nozzle housing.</w:t>
      </w:r>
    </w:p>
    <w:p w14:paraId="7F494684" w14:textId="3CEC52BC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be available with 12 nozzle choices in flow rates from 29.5 to 83.8 GPM</w:t>
      </w:r>
      <w:r w:rsidR="00FC4AA0">
        <w:t xml:space="preserve"> (6.7 to 19.04 m</w:t>
      </w:r>
      <w:r w:rsidR="00FC4AA0" w:rsidRPr="00FC4AA0">
        <w:rPr>
          <w:vertAlign w:val="superscript"/>
        </w:rPr>
        <w:t>3</w:t>
      </w:r>
      <w:r w:rsidR="00FC4AA0">
        <w:t>/</w:t>
      </w:r>
      <w:proofErr w:type="spellStart"/>
      <w:r w:rsidR="00FC4AA0">
        <w:t>hr</w:t>
      </w:r>
      <w:proofErr w:type="spellEnd"/>
      <w:r w:rsidR="00FC4AA0">
        <w:t>; 111.7 to 317.2 l/min)</w:t>
      </w:r>
      <w:r>
        <w:t>.</w:t>
      </w:r>
    </w:p>
    <w:p w14:paraId="392323E0" w14:textId="5715757D" w:rsidR="00B26040" w:rsidRDefault="00B26040" w:rsidP="00B26040">
      <w:pPr>
        <w:pStyle w:val="ListParagraph"/>
        <w:numPr>
          <w:ilvl w:val="0"/>
          <w:numId w:val="1"/>
        </w:numPr>
      </w:pPr>
      <w:r>
        <w:t>The arc of the sprinkler shall be adjustable from 40</w:t>
      </w:r>
      <w:r w:rsidR="00917195">
        <w:rPr>
          <w:rFonts w:ascii="Calibri" w:hAnsi="Calibri" w:cs="Calibri"/>
        </w:rPr>
        <w:t>°</w:t>
      </w:r>
      <w:r w:rsidR="00917195">
        <w:t xml:space="preserve"> to </w:t>
      </w:r>
      <w:r>
        <w:t>360</w:t>
      </w:r>
      <w:r w:rsidR="00917195">
        <w:rPr>
          <w:rFonts w:ascii="Calibri" w:hAnsi="Calibri" w:cs="Calibri"/>
        </w:rPr>
        <w:t>°</w:t>
      </w:r>
      <w:r w:rsidR="00E31486">
        <w:rPr>
          <w:rFonts w:ascii="Calibri" w:hAnsi="Calibri" w:cs="Calibri"/>
        </w:rPr>
        <w:t>.</w:t>
      </w:r>
    </w:p>
    <w:p w14:paraId="14240DD6" w14:textId="2BF5183D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be equipped with through</w:t>
      </w:r>
      <w:r w:rsidR="00917195">
        <w:t>-</w:t>
      </w:r>
      <w:r>
        <w:t>the</w:t>
      </w:r>
      <w:r w:rsidR="00917195">
        <w:t>-</w:t>
      </w:r>
      <w:r>
        <w:t>top arc adjustment.</w:t>
      </w:r>
    </w:p>
    <w:p w14:paraId="46338CD4" w14:textId="01127E98" w:rsidR="000D5EE1" w:rsidRDefault="00B26040" w:rsidP="00B26040">
      <w:pPr>
        <w:pStyle w:val="ListParagraph"/>
        <w:numPr>
          <w:ilvl w:val="0"/>
          <w:numId w:val="1"/>
        </w:numPr>
      </w:pPr>
      <w:r>
        <w:t xml:space="preserve">The sprinkler shall be equipped with a </w:t>
      </w:r>
      <w:proofErr w:type="spellStart"/>
      <w:r w:rsidR="00917195">
        <w:t>Q</w:t>
      </w:r>
      <w:r>
        <w:t>uick</w:t>
      </w:r>
      <w:r w:rsidR="00917195">
        <w:t>C</w:t>
      </w:r>
      <w:r>
        <w:t>heck</w:t>
      </w:r>
      <w:proofErr w:type="spellEnd"/>
      <w:r w:rsidR="00917195">
        <w:t>™</w:t>
      </w:r>
      <w:r>
        <w:t xml:space="preserve"> arc mechanism.</w:t>
      </w:r>
    </w:p>
    <w:p w14:paraId="42AE82CC" w14:textId="70095731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be equipped with a factory</w:t>
      </w:r>
      <w:r w:rsidR="00917195">
        <w:t>-</w:t>
      </w:r>
      <w:r>
        <w:t>installed rubber cover.</w:t>
      </w:r>
    </w:p>
    <w:p w14:paraId="3BDCA786" w14:textId="5F370007" w:rsidR="00CA225E" w:rsidRDefault="00CA225E" w:rsidP="00CA225E">
      <w:pPr>
        <w:pStyle w:val="ListParagraph"/>
        <w:numPr>
          <w:ilvl w:val="0"/>
          <w:numId w:val="1"/>
        </w:numPr>
      </w:pPr>
      <w:r>
        <w:t xml:space="preserve">The sprinkler shall be equipped with a standard drain check valve to hold back up to </w:t>
      </w:r>
      <w:r w:rsidR="000C7A63">
        <w:t>9</w:t>
      </w:r>
      <w:r w:rsidR="00917195">
        <w:rPr>
          <w:rFonts w:ascii="Calibri" w:hAnsi="Calibri" w:cs="Calibri"/>
        </w:rPr>
        <w:t>'</w:t>
      </w:r>
      <w:r>
        <w:t xml:space="preserve"> </w:t>
      </w:r>
      <w:r w:rsidR="00FC4AA0">
        <w:br/>
        <w:t xml:space="preserve">(2.7 m) </w:t>
      </w:r>
      <w:r>
        <w:t>of elevation.</w:t>
      </w:r>
    </w:p>
    <w:p w14:paraId="1B138A3C" w14:textId="77777777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be available in a reclaimed water ID version.</w:t>
      </w:r>
    </w:p>
    <w:p w14:paraId="57AAEF5F" w14:textId="3CBAD78E" w:rsidR="00B26040" w:rsidRDefault="00B26040" w:rsidP="00B26040">
      <w:pPr>
        <w:pStyle w:val="ListParagraph"/>
        <w:numPr>
          <w:ilvl w:val="0"/>
          <w:numId w:val="1"/>
        </w:numPr>
      </w:pPr>
      <w:r>
        <w:t>The sprinkler shall be available with a user</w:t>
      </w:r>
      <w:r w:rsidR="00917195">
        <w:t>-</w:t>
      </w:r>
      <w:r>
        <w:t>installed rubber cover kit.</w:t>
      </w:r>
    </w:p>
    <w:p w14:paraId="514E39D5" w14:textId="2EC560FD" w:rsidR="00112A26" w:rsidRDefault="00B26040" w:rsidP="002465C5">
      <w:pPr>
        <w:pStyle w:val="ListParagraph"/>
        <w:numPr>
          <w:ilvl w:val="0"/>
          <w:numId w:val="1"/>
        </w:numPr>
      </w:pPr>
      <w:r>
        <w:t>The sprinkler shall be available with a user</w:t>
      </w:r>
      <w:r w:rsidR="00917195">
        <w:t>-</w:t>
      </w:r>
      <w:r>
        <w:t>installed turf cup.</w:t>
      </w:r>
      <w:r w:rsidR="00DC2AF2">
        <w:tab/>
      </w:r>
    </w:p>
    <w:p w14:paraId="410D8801" w14:textId="77777777"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3F277038" w14:textId="0E38DE23" w:rsidR="00F42122" w:rsidRDefault="00B32A7D" w:rsidP="00F42122">
      <w:r>
        <w:tab/>
      </w:r>
      <w:r w:rsidR="00F42122">
        <w:tab/>
      </w:r>
      <w:r w:rsidR="00917195">
        <w:t xml:space="preserve">A. </w:t>
      </w:r>
      <w:r w:rsidR="00D2428B">
        <w:t>I</w:t>
      </w:r>
      <w:r w:rsidR="002F1D6B">
        <w:t>-9</w:t>
      </w:r>
      <w:r w:rsidR="00D13F1B">
        <w:t>0</w:t>
      </w:r>
    </w:p>
    <w:p w14:paraId="6708F6B9" w14:textId="405CA32F" w:rsidR="00F42122" w:rsidRDefault="00F42122" w:rsidP="002465C5">
      <w:pPr>
        <w:pStyle w:val="ListParagraph"/>
        <w:numPr>
          <w:ilvl w:val="2"/>
          <w:numId w:val="2"/>
        </w:numPr>
      </w:pPr>
      <w:r>
        <w:t xml:space="preserve">Pop-up </w:t>
      </w:r>
      <w:r w:rsidR="002465C5">
        <w:t>height</w:t>
      </w:r>
      <w:r>
        <w:t xml:space="preserve">: </w:t>
      </w:r>
      <w:r w:rsidR="00D13F1B">
        <w:t>3</w:t>
      </w:r>
      <w:r w:rsidR="00917195" w:rsidRPr="00917195">
        <w:rPr>
          <w:rFonts w:ascii="Calibri" w:hAnsi="Calibri" w:cs="Calibri"/>
        </w:rPr>
        <w:t>"</w:t>
      </w:r>
      <w:r w:rsidR="00FC4AA0">
        <w:rPr>
          <w:rFonts w:ascii="Calibri" w:hAnsi="Calibri" w:cs="Calibri"/>
        </w:rPr>
        <w:t xml:space="preserve"> (8 cm)</w:t>
      </w:r>
    </w:p>
    <w:p w14:paraId="5DEE0400" w14:textId="79D02253" w:rsidR="00F42122" w:rsidRDefault="00F42122" w:rsidP="002465C5">
      <w:pPr>
        <w:pStyle w:val="ListParagraph"/>
        <w:numPr>
          <w:ilvl w:val="2"/>
          <w:numId w:val="2"/>
        </w:numPr>
      </w:pPr>
      <w:r>
        <w:t xml:space="preserve">Overall </w:t>
      </w:r>
      <w:r w:rsidR="002465C5">
        <w:t>height</w:t>
      </w:r>
      <w:r>
        <w:t xml:space="preserve">: </w:t>
      </w:r>
      <w:r w:rsidR="002F1D6B">
        <w:t>11</w:t>
      </w:r>
      <w:r w:rsidR="00917195" w:rsidRPr="00917195">
        <w:rPr>
          <w:rFonts w:ascii="Calibri" w:hAnsi="Calibri" w:cs="Calibri"/>
        </w:rPr>
        <w:t>"</w:t>
      </w:r>
      <w:r w:rsidR="00FC4AA0">
        <w:rPr>
          <w:rFonts w:ascii="Calibri" w:hAnsi="Calibri" w:cs="Calibri"/>
        </w:rPr>
        <w:t xml:space="preserve"> (28 cm)</w:t>
      </w:r>
    </w:p>
    <w:p w14:paraId="0F1C6A51" w14:textId="5FE904E7" w:rsidR="00F42122" w:rsidRDefault="00F42122" w:rsidP="002465C5">
      <w:pPr>
        <w:pStyle w:val="ListParagraph"/>
        <w:numPr>
          <w:ilvl w:val="2"/>
          <w:numId w:val="2"/>
        </w:numPr>
      </w:pPr>
      <w:r>
        <w:t>Expose</w:t>
      </w:r>
      <w:bookmarkStart w:id="0" w:name="_GoBack"/>
      <w:bookmarkEnd w:id="0"/>
      <w:r>
        <w:t xml:space="preserve">d </w:t>
      </w:r>
      <w:r w:rsidR="002465C5">
        <w:t>diameter</w:t>
      </w:r>
      <w:r>
        <w:t>:</w:t>
      </w:r>
      <w:r w:rsidR="00D13F1B">
        <w:t xml:space="preserve"> 3</w:t>
      </w:r>
      <w:r w:rsidR="00917195">
        <w:t>½</w:t>
      </w:r>
      <w:r w:rsidR="00917195" w:rsidRPr="00917195">
        <w:rPr>
          <w:rFonts w:ascii="Calibri" w:hAnsi="Calibri" w:cs="Calibri"/>
        </w:rPr>
        <w:t>"</w:t>
      </w:r>
      <w:r w:rsidR="00FC4AA0">
        <w:rPr>
          <w:rFonts w:ascii="Calibri" w:hAnsi="Calibri" w:cs="Calibri"/>
        </w:rPr>
        <w:t xml:space="preserve"> (9 cm)</w:t>
      </w:r>
    </w:p>
    <w:p w14:paraId="0F739423" w14:textId="093B2F10" w:rsidR="00D2428B" w:rsidRDefault="00F42122" w:rsidP="002465C5">
      <w:pPr>
        <w:pStyle w:val="ListParagraph"/>
        <w:numPr>
          <w:ilvl w:val="2"/>
          <w:numId w:val="2"/>
        </w:numPr>
      </w:pPr>
      <w:r>
        <w:t xml:space="preserve">Inlet </w:t>
      </w:r>
      <w:r w:rsidR="002465C5">
        <w:t>size</w:t>
      </w:r>
      <w:r>
        <w:t>:</w:t>
      </w:r>
      <w:r w:rsidR="002F1D6B">
        <w:t xml:space="preserve"> </w:t>
      </w:r>
      <w:r w:rsidR="00D13F1B">
        <w:t>1½</w:t>
      </w:r>
      <w:r w:rsidR="00917195" w:rsidRPr="00917195">
        <w:rPr>
          <w:rFonts w:ascii="Calibri" w:hAnsi="Calibri" w:cs="Calibri"/>
        </w:rPr>
        <w:t>"</w:t>
      </w:r>
      <w:r w:rsidR="002F1D6B">
        <w:t xml:space="preserve"> </w:t>
      </w:r>
      <w:r w:rsidR="00FC4AA0">
        <w:t xml:space="preserve">(40 mm) </w:t>
      </w:r>
      <w:r w:rsidR="002F1D6B">
        <w:t>female NPT</w:t>
      </w:r>
      <w:r w:rsidR="00D13F1B">
        <w:tab/>
      </w:r>
    </w:p>
    <w:p w14:paraId="6006C5D9" w14:textId="77777777" w:rsidR="00BB2FCD" w:rsidRDefault="003A53CD" w:rsidP="00BB2FCD">
      <w:r>
        <w:t>2.3</w:t>
      </w:r>
      <w:r w:rsidR="00BB2FCD">
        <w:t xml:space="preserve">  Warranty</w:t>
      </w:r>
    </w:p>
    <w:p w14:paraId="7EE10C71" w14:textId="4211284B" w:rsidR="00BB2FCD" w:rsidRDefault="00BB2FCD" w:rsidP="00BB2FCD">
      <w:r>
        <w:tab/>
        <w:t xml:space="preserve">A.  </w:t>
      </w:r>
      <w:r w:rsidR="005E0078">
        <w:t xml:space="preserve">The sprinkler shall carry a </w:t>
      </w:r>
      <w:r w:rsidR="00BE3EDD">
        <w:t>five</w:t>
      </w:r>
      <w:r w:rsidR="005E0078">
        <w:t>-year exchange warranty.</w:t>
      </w:r>
    </w:p>
    <w:p w14:paraId="1AA7397F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1C558D16" w14:textId="797916E5" w:rsidR="008169C6" w:rsidRDefault="00A35D2C" w:rsidP="00A35D2C">
      <w:r>
        <w:t xml:space="preserve">3.1  </w:t>
      </w:r>
      <w:r w:rsidR="008169C6">
        <w:t>Recommended</w:t>
      </w:r>
      <w:r w:rsidR="002A3E20">
        <w:t xml:space="preserve"> pressure range: </w:t>
      </w:r>
      <w:r w:rsidR="008169C6">
        <w:t>8</w:t>
      </w:r>
      <w:r w:rsidR="00D12F2F">
        <w:t>0</w:t>
      </w:r>
      <w:r w:rsidR="002A3E20">
        <w:t xml:space="preserve"> to </w:t>
      </w:r>
      <w:r w:rsidR="00D12F2F">
        <w:t>1</w:t>
      </w:r>
      <w:r w:rsidR="008169C6">
        <w:t>2</w:t>
      </w:r>
      <w:r w:rsidR="00D12F2F">
        <w:t>0</w:t>
      </w:r>
      <w:r w:rsidR="002A3E20">
        <w:t xml:space="preserve"> PSI</w:t>
      </w:r>
      <w:r w:rsidR="00FC4AA0">
        <w:t xml:space="preserve"> (5.5 to 8.0 bar; 550 to 800 kPa)</w:t>
      </w:r>
    </w:p>
    <w:p w14:paraId="6FB60F98" w14:textId="2AFE130B" w:rsidR="00307DF1" w:rsidRDefault="008169C6" w:rsidP="00A35D2C">
      <w:r>
        <w:tab/>
        <w:t>A.  Operating pressure range: 70 to 120 PSI</w:t>
      </w:r>
      <w:r w:rsidR="00FC4AA0">
        <w:t xml:space="preserve"> (5.0 to 8.0 bar; 500 to 800 kPa)</w:t>
      </w:r>
      <w:r w:rsidR="002A3E20">
        <w:tab/>
      </w:r>
      <w:r w:rsidR="002A3E20">
        <w:tab/>
      </w:r>
    </w:p>
    <w:p w14:paraId="368123B8" w14:textId="3EA6B702" w:rsidR="00BB2FCD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 xml:space="preserve">Radius: </w:t>
      </w:r>
      <w:r w:rsidR="004262EF">
        <w:t>7</w:t>
      </w:r>
      <w:r w:rsidR="008169C6">
        <w:t>3</w:t>
      </w:r>
      <w:r w:rsidR="00917195">
        <w:rPr>
          <w:rFonts w:ascii="Calibri" w:hAnsi="Calibri" w:cs="Calibri"/>
        </w:rPr>
        <w:t>'</w:t>
      </w:r>
      <w:r w:rsidR="002A3E20">
        <w:t xml:space="preserve"> to </w:t>
      </w:r>
      <w:r w:rsidR="008169C6">
        <w:t>10</w:t>
      </w:r>
      <w:r w:rsidR="004262EF">
        <w:t>4</w:t>
      </w:r>
      <w:r w:rsidR="00917195">
        <w:rPr>
          <w:rFonts w:ascii="Calibri" w:hAnsi="Calibri" w:cs="Calibri"/>
        </w:rPr>
        <w:t>'</w:t>
      </w:r>
      <w:r w:rsidR="00FC4AA0">
        <w:rPr>
          <w:rFonts w:ascii="Calibri" w:hAnsi="Calibri" w:cs="Calibri"/>
        </w:rPr>
        <w:t xml:space="preserve"> (22.3 to 31.4 m)</w:t>
      </w:r>
    </w:p>
    <w:p w14:paraId="2C08D246" w14:textId="7A51A1CB" w:rsidR="008169C6" w:rsidRDefault="008E591A" w:rsidP="00BB2FCD">
      <w:r>
        <w:lastRenderedPageBreak/>
        <w:t xml:space="preserve">3.3  </w:t>
      </w:r>
      <w:r w:rsidR="002A3E20">
        <w:t xml:space="preserve">Flow rate: </w:t>
      </w:r>
      <w:r w:rsidR="008169C6">
        <w:t>29.5</w:t>
      </w:r>
      <w:r w:rsidR="002A3E20">
        <w:t xml:space="preserve"> to </w:t>
      </w:r>
      <w:r w:rsidR="008169C6">
        <w:t>83.3</w:t>
      </w:r>
      <w:r w:rsidR="002A3E20">
        <w:t xml:space="preserve"> GPM</w:t>
      </w:r>
      <w:r w:rsidR="00FC4AA0">
        <w:t xml:space="preserve"> </w:t>
      </w:r>
      <w:r w:rsidR="00FC4AA0">
        <w:t>(6.7 to 19.04 m</w:t>
      </w:r>
      <w:r w:rsidR="00FC4AA0" w:rsidRPr="00D35C56">
        <w:rPr>
          <w:vertAlign w:val="superscript"/>
        </w:rPr>
        <w:t>3</w:t>
      </w:r>
      <w:r w:rsidR="00FC4AA0">
        <w:t>/</w:t>
      </w:r>
      <w:proofErr w:type="spellStart"/>
      <w:r w:rsidR="00FC4AA0">
        <w:t>hr</w:t>
      </w:r>
      <w:proofErr w:type="spellEnd"/>
      <w:r w:rsidR="00FC4AA0">
        <w:t>; 111.7 to 317.2 l/min)</w:t>
      </w:r>
    </w:p>
    <w:p w14:paraId="2A452A57" w14:textId="2EBA5CEA" w:rsidR="00C60175" w:rsidRDefault="008169C6" w:rsidP="00BB2FCD">
      <w:r>
        <w:t>3.4  Precipitation rate: 0.75 in/</w:t>
      </w:r>
      <w:proofErr w:type="spellStart"/>
      <w:r>
        <w:t>hr</w:t>
      </w:r>
      <w:proofErr w:type="spellEnd"/>
      <w:r>
        <w:t xml:space="preserve"> </w:t>
      </w:r>
      <w:r w:rsidR="00FC4AA0">
        <w:t>(19 mm/</w:t>
      </w:r>
      <w:proofErr w:type="spellStart"/>
      <w:r w:rsidR="00FC4AA0">
        <w:t>hr</w:t>
      </w:r>
      <w:proofErr w:type="spellEnd"/>
      <w:r w:rsidR="00FC4AA0">
        <w:t xml:space="preserve">) </w:t>
      </w:r>
      <w:r>
        <w:t>approx</w:t>
      </w:r>
      <w:r w:rsidR="002465C5">
        <w:t>imately</w:t>
      </w:r>
      <w:r w:rsidR="008012D9">
        <w:tab/>
        <w:t xml:space="preserve">          </w:t>
      </w:r>
    </w:p>
    <w:p w14:paraId="5E03A090" w14:textId="361934A4" w:rsidR="00520A32" w:rsidRDefault="00305713" w:rsidP="00BB2FCD">
      <w:r>
        <w:t>3.</w:t>
      </w:r>
      <w:r w:rsidR="002465C5">
        <w:t xml:space="preserve">5  </w:t>
      </w:r>
      <w:r w:rsidR="002A3E20">
        <w:t>Nozzle trajectory:</w:t>
      </w:r>
      <w:r w:rsidR="00D12F2F">
        <w:t xml:space="preserve"> </w:t>
      </w:r>
      <w:r w:rsidR="002465C5">
        <w:t xml:space="preserve">Standard: </w:t>
      </w:r>
      <w:r w:rsidR="00A45734">
        <w:t>2</w:t>
      </w:r>
      <w:r w:rsidR="008B2E0A">
        <w:t>2.5</w:t>
      </w:r>
      <w:r w:rsidR="00917195">
        <w:rPr>
          <w:rFonts w:ascii="Calibri" w:hAnsi="Calibri" w:cs="Calibri"/>
        </w:rPr>
        <w:t>°</w:t>
      </w:r>
      <w:r w:rsidR="003B1037">
        <w:rPr>
          <w:rFonts w:ascii="Calibri" w:hAnsi="Calibri" w:cs="Calibri"/>
        </w:rPr>
        <w:t xml:space="preserve"> </w:t>
      </w:r>
      <w:r w:rsidR="002A3E20">
        <w:t>approx</w:t>
      </w:r>
      <w:r w:rsidR="002465C5">
        <w:t>imately</w:t>
      </w:r>
      <w:r w:rsidR="00C66A13">
        <w:t xml:space="preserve">, </w:t>
      </w:r>
      <w:r w:rsidR="002465C5">
        <w:t>Low-angle:</w:t>
      </w:r>
      <w:r w:rsidR="00520A32">
        <w:t xml:space="preserve"> 15</w:t>
      </w:r>
      <w:r w:rsidR="00917195">
        <w:rPr>
          <w:rFonts w:ascii="Calibri" w:hAnsi="Calibri" w:cs="Calibri"/>
        </w:rPr>
        <w:t>°</w:t>
      </w:r>
      <w:r w:rsidR="00520A32">
        <w:t xml:space="preserve"> approx</w:t>
      </w:r>
      <w:r w:rsidR="002465C5">
        <w:t>imately</w:t>
      </w:r>
      <w:r w:rsidR="00520A32">
        <w:tab/>
      </w:r>
    </w:p>
    <w:p w14:paraId="7C3DE9D7" w14:textId="6E40D5BD" w:rsidR="00917195" w:rsidRDefault="00917195" w:rsidP="00BB2FCD"/>
    <w:p w14:paraId="02D6BA45" w14:textId="77777777" w:rsidR="00917195" w:rsidRDefault="00917195" w:rsidP="00917195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p w14:paraId="48549E95" w14:textId="77777777" w:rsidR="00917195" w:rsidRDefault="00917195" w:rsidP="00BB2FCD"/>
    <w:p w14:paraId="4C33A59B" w14:textId="77777777" w:rsidR="009309FA" w:rsidRDefault="00A35D2C">
      <w:r>
        <w:tab/>
      </w:r>
      <w:r w:rsidR="00520A32">
        <w:t xml:space="preserve"> </w:t>
      </w:r>
      <w:r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21979"/>
    <w:multiLevelType w:val="hybridMultilevel"/>
    <w:tmpl w:val="E8B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166F2"/>
    <w:rsid w:val="00065491"/>
    <w:rsid w:val="00080CB8"/>
    <w:rsid w:val="0008394C"/>
    <w:rsid w:val="00090F84"/>
    <w:rsid w:val="000A235D"/>
    <w:rsid w:val="000B01B1"/>
    <w:rsid w:val="000C3D57"/>
    <w:rsid w:val="000C7A63"/>
    <w:rsid w:val="000D5EE1"/>
    <w:rsid w:val="000D7FAB"/>
    <w:rsid w:val="00112A26"/>
    <w:rsid w:val="001267C8"/>
    <w:rsid w:val="00176964"/>
    <w:rsid w:val="001D63D9"/>
    <w:rsid w:val="001E0DA2"/>
    <w:rsid w:val="002174CB"/>
    <w:rsid w:val="00231E0C"/>
    <w:rsid w:val="00242336"/>
    <w:rsid w:val="002465C5"/>
    <w:rsid w:val="00291EB4"/>
    <w:rsid w:val="002A3E20"/>
    <w:rsid w:val="002E598B"/>
    <w:rsid w:val="002F1D6B"/>
    <w:rsid w:val="00305713"/>
    <w:rsid w:val="00307DF1"/>
    <w:rsid w:val="00344BB2"/>
    <w:rsid w:val="00371B40"/>
    <w:rsid w:val="003954D1"/>
    <w:rsid w:val="003956C9"/>
    <w:rsid w:val="003A0289"/>
    <w:rsid w:val="003A521E"/>
    <w:rsid w:val="003A53CD"/>
    <w:rsid w:val="003B1037"/>
    <w:rsid w:val="003D5F0A"/>
    <w:rsid w:val="004262EF"/>
    <w:rsid w:val="00443569"/>
    <w:rsid w:val="0044538C"/>
    <w:rsid w:val="004B656F"/>
    <w:rsid w:val="004F6008"/>
    <w:rsid w:val="00506C47"/>
    <w:rsid w:val="00520A32"/>
    <w:rsid w:val="00542143"/>
    <w:rsid w:val="005558DE"/>
    <w:rsid w:val="00561B70"/>
    <w:rsid w:val="00572725"/>
    <w:rsid w:val="00593F4D"/>
    <w:rsid w:val="005949E6"/>
    <w:rsid w:val="00597C78"/>
    <w:rsid w:val="005A7C77"/>
    <w:rsid w:val="005C4F4F"/>
    <w:rsid w:val="005E0078"/>
    <w:rsid w:val="00601836"/>
    <w:rsid w:val="0064713C"/>
    <w:rsid w:val="0065115D"/>
    <w:rsid w:val="00672366"/>
    <w:rsid w:val="00674108"/>
    <w:rsid w:val="006852F1"/>
    <w:rsid w:val="006B1C80"/>
    <w:rsid w:val="006B6BA2"/>
    <w:rsid w:val="006C299B"/>
    <w:rsid w:val="00745422"/>
    <w:rsid w:val="00746871"/>
    <w:rsid w:val="007760C8"/>
    <w:rsid w:val="00781492"/>
    <w:rsid w:val="007965D0"/>
    <w:rsid w:val="007C670F"/>
    <w:rsid w:val="007E06EF"/>
    <w:rsid w:val="007E6391"/>
    <w:rsid w:val="008012D9"/>
    <w:rsid w:val="008169C6"/>
    <w:rsid w:val="0083752E"/>
    <w:rsid w:val="00840973"/>
    <w:rsid w:val="008535EE"/>
    <w:rsid w:val="00865BB6"/>
    <w:rsid w:val="008848F5"/>
    <w:rsid w:val="008B2E0A"/>
    <w:rsid w:val="008E591A"/>
    <w:rsid w:val="008F5FB5"/>
    <w:rsid w:val="00917195"/>
    <w:rsid w:val="009309FA"/>
    <w:rsid w:val="009637FD"/>
    <w:rsid w:val="009650B3"/>
    <w:rsid w:val="00986117"/>
    <w:rsid w:val="009A5627"/>
    <w:rsid w:val="009A6754"/>
    <w:rsid w:val="009C1387"/>
    <w:rsid w:val="009C1899"/>
    <w:rsid w:val="009C4A4E"/>
    <w:rsid w:val="00A05647"/>
    <w:rsid w:val="00A35D2C"/>
    <w:rsid w:val="00A45734"/>
    <w:rsid w:val="00A80981"/>
    <w:rsid w:val="00A85FE9"/>
    <w:rsid w:val="00A92B19"/>
    <w:rsid w:val="00B26040"/>
    <w:rsid w:val="00B32A7D"/>
    <w:rsid w:val="00B542C2"/>
    <w:rsid w:val="00B7796D"/>
    <w:rsid w:val="00B91E1E"/>
    <w:rsid w:val="00BB2FCD"/>
    <w:rsid w:val="00BD526C"/>
    <w:rsid w:val="00BD579A"/>
    <w:rsid w:val="00BE3EDD"/>
    <w:rsid w:val="00BF565B"/>
    <w:rsid w:val="00C50BA7"/>
    <w:rsid w:val="00C56F0E"/>
    <w:rsid w:val="00C60175"/>
    <w:rsid w:val="00C66A13"/>
    <w:rsid w:val="00C837AE"/>
    <w:rsid w:val="00CA225E"/>
    <w:rsid w:val="00CA3604"/>
    <w:rsid w:val="00CB689B"/>
    <w:rsid w:val="00D00D99"/>
    <w:rsid w:val="00D12F2F"/>
    <w:rsid w:val="00D13F1B"/>
    <w:rsid w:val="00D2428B"/>
    <w:rsid w:val="00D26182"/>
    <w:rsid w:val="00D54D8A"/>
    <w:rsid w:val="00D8369B"/>
    <w:rsid w:val="00D8699E"/>
    <w:rsid w:val="00D94789"/>
    <w:rsid w:val="00DC2AF2"/>
    <w:rsid w:val="00DE2984"/>
    <w:rsid w:val="00E14119"/>
    <w:rsid w:val="00E31486"/>
    <w:rsid w:val="00E467D5"/>
    <w:rsid w:val="00E71C06"/>
    <w:rsid w:val="00EC3E84"/>
    <w:rsid w:val="00EC7131"/>
    <w:rsid w:val="00F10CC7"/>
    <w:rsid w:val="00F42122"/>
    <w:rsid w:val="00F72280"/>
    <w:rsid w:val="00FB0DCA"/>
    <w:rsid w:val="00FC442B"/>
    <w:rsid w:val="00FC4AA0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6C45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9</cp:revision>
  <dcterms:created xsi:type="dcterms:W3CDTF">2019-07-30T21:36:00Z</dcterms:created>
  <dcterms:modified xsi:type="dcterms:W3CDTF">2019-08-16T23:21:00Z</dcterms:modified>
</cp:coreProperties>
</file>