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4E5FE" w14:textId="6ED6F7CB" w:rsidR="009309FA" w:rsidRPr="009309FA" w:rsidRDefault="00B0266F" w:rsidP="009309FA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H</w:t>
      </w:r>
      <w:r w:rsidR="00B0324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CV </w:t>
      </w:r>
      <w:r w:rsidR="00633AD9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C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heck V</w:t>
      </w:r>
      <w:r w:rsidR="00633AD9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alve </w:t>
      </w:r>
      <w:r w:rsidR="00C935E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Written </w:t>
      </w:r>
      <w:r w:rsidR="00633AD9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Specification</w:t>
      </w:r>
      <w:r w:rsidR="00C935E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</w:t>
      </w:r>
    </w:p>
    <w:p w14:paraId="1A77FDD1" w14:textId="77777777" w:rsidR="007760C8" w:rsidRDefault="007760C8"/>
    <w:p w14:paraId="08510BC7" w14:textId="77777777" w:rsidR="009309FA" w:rsidRDefault="009309FA" w:rsidP="009309FA">
      <w:pPr>
        <w:rPr>
          <w:b/>
        </w:rPr>
      </w:pPr>
      <w:r>
        <w:rPr>
          <w:b/>
        </w:rPr>
        <w:t>Part 1 – General</w:t>
      </w:r>
    </w:p>
    <w:p w14:paraId="283D8465" w14:textId="531B947C" w:rsidR="00BB2FCD" w:rsidRDefault="009309FA" w:rsidP="009309FA">
      <w:r w:rsidRPr="005E3103">
        <w:t>1.1</w:t>
      </w:r>
      <w:r>
        <w:rPr>
          <w:b/>
        </w:rPr>
        <w:t xml:space="preserve">  </w:t>
      </w:r>
      <w:r w:rsidR="00CE14BB">
        <w:t xml:space="preserve">The </w:t>
      </w:r>
      <w:r w:rsidR="00A5682B">
        <w:t xml:space="preserve">HCV irrigation </w:t>
      </w:r>
      <w:r w:rsidR="00B0266F">
        <w:t>check valve</w:t>
      </w:r>
      <w:r w:rsidR="00CE14BB">
        <w:t xml:space="preserve"> shall be a</w:t>
      </w:r>
      <w:r w:rsidR="00B0266F">
        <w:t xml:space="preserve"> ½</w:t>
      </w:r>
      <w:r w:rsidR="00A9132C">
        <w:rPr>
          <w:rFonts w:ascii="Calibri" w:hAnsi="Calibri" w:cs="Calibri"/>
        </w:rPr>
        <w:t>"</w:t>
      </w:r>
      <w:r w:rsidR="00B0266F">
        <w:rPr>
          <w:rFonts w:ascii="Calibri" w:hAnsi="Calibri" w:cs="Calibri"/>
        </w:rPr>
        <w:t xml:space="preserve"> </w:t>
      </w:r>
      <w:r w:rsidR="00B804DA">
        <w:rPr>
          <w:rFonts w:ascii="Calibri" w:hAnsi="Calibri" w:cs="Calibri"/>
        </w:rPr>
        <w:t>F</w:t>
      </w:r>
      <w:r w:rsidR="00B0266F">
        <w:rPr>
          <w:rFonts w:ascii="Calibri" w:hAnsi="Calibri" w:cs="Calibri"/>
        </w:rPr>
        <w:t>PT x ½</w:t>
      </w:r>
      <w:r w:rsidR="00A9132C">
        <w:rPr>
          <w:rFonts w:ascii="Calibri" w:hAnsi="Calibri" w:cs="Calibri"/>
        </w:rPr>
        <w:t>"</w:t>
      </w:r>
      <w:r w:rsidR="00B0266F">
        <w:rPr>
          <w:rFonts w:ascii="Calibri" w:hAnsi="Calibri" w:cs="Calibri"/>
        </w:rPr>
        <w:t xml:space="preserve"> </w:t>
      </w:r>
      <w:r w:rsidR="00B804DA">
        <w:rPr>
          <w:rFonts w:ascii="Calibri" w:hAnsi="Calibri" w:cs="Calibri"/>
        </w:rPr>
        <w:t>M</w:t>
      </w:r>
      <w:r w:rsidR="00B0266F">
        <w:rPr>
          <w:rFonts w:ascii="Calibri" w:hAnsi="Calibri" w:cs="Calibri"/>
        </w:rPr>
        <w:t>PT (HC-50F-50M),</w:t>
      </w:r>
      <w:r w:rsidR="00B0266F">
        <w:t xml:space="preserve"> ½</w:t>
      </w:r>
      <w:r w:rsidR="00A9132C">
        <w:rPr>
          <w:rFonts w:ascii="Calibri" w:hAnsi="Calibri" w:cs="Calibri"/>
        </w:rPr>
        <w:t>"</w:t>
      </w:r>
      <w:r w:rsidR="00B0266F">
        <w:t xml:space="preserve"> </w:t>
      </w:r>
      <w:r w:rsidR="00B804DA">
        <w:t>F</w:t>
      </w:r>
      <w:r w:rsidR="00B0266F">
        <w:t>PT x ½</w:t>
      </w:r>
      <w:r w:rsidR="00A9132C">
        <w:rPr>
          <w:rFonts w:ascii="Calibri" w:hAnsi="Calibri" w:cs="Calibri"/>
        </w:rPr>
        <w:t>"</w:t>
      </w:r>
      <w:r w:rsidR="00B0266F">
        <w:t xml:space="preserve"> </w:t>
      </w:r>
      <w:r w:rsidR="00B804DA">
        <w:t>F</w:t>
      </w:r>
      <w:r w:rsidR="00B0266F">
        <w:t>PT (HC-50F-50F)</w:t>
      </w:r>
      <w:r w:rsidR="00A9132C">
        <w:t>,</w:t>
      </w:r>
      <w:r w:rsidR="00B0266F">
        <w:t xml:space="preserve"> or ¾</w:t>
      </w:r>
      <w:r w:rsidR="00A9132C">
        <w:rPr>
          <w:rFonts w:ascii="Calibri" w:hAnsi="Calibri" w:cs="Calibri"/>
        </w:rPr>
        <w:t>"</w:t>
      </w:r>
      <w:r w:rsidR="00B0266F">
        <w:t xml:space="preserve"> </w:t>
      </w:r>
      <w:r w:rsidR="00B804DA">
        <w:t>F</w:t>
      </w:r>
      <w:r w:rsidR="00B0266F">
        <w:t>PT x ¾</w:t>
      </w:r>
      <w:r w:rsidR="00A9132C">
        <w:rPr>
          <w:rFonts w:ascii="Calibri" w:hAnsi="Calibri" w:cs="Calibri"/>
        </w:rPr>
        <w:t>"</w:t>
      </w:r>
      <w:r w:rsidR="00B804DA">
        <w:rPr>
          <w:rFonts w:ascii="Calibri" w:hAnsi="Calibri" w:cs="Calibri"/>
        </w:rPr>
        <w:t xml:space="preserve"> </w:t>
      </w:r>
      <w:r w:rsidR="00B804DA">
        <w:t>M</w:t>
      </w:r>
      <w:r w:rsidR="00B0266F">
        <w:t>PT</w:t>
      </w:r>
      <w:r w:rsidR="00B804DA">
        <w:t xml:space="preserve"> </w:t>
      </w:r>
      <w:r w:rsidR="00B0266F">
        <w:t>(HC-75F-75M).</w:t>
      </w:r>
    </w:p>
    <w:p w14:paraId="5B0CEBE2" w14:textId="77777777" w:rsidR="009309FA" w:rsidRDefault="00AB6EE3" w:rsidP="009309FA">
      <w:pPr>
        <w:rPr>
          <w:b/>
        </w:rPr>
      </w:pPr>
      <w:r>
        <w:rPr>
          <w:b/>
        </w:rPr>
        <w:t>Part 2</w:t>
      </w:r>
      <w:r w:rsidR="009309FA">
        <w:rPr>
          <w:b/>
        </w:rPr>
        <w:t xml:space="preserve"> – </w:t>
      </w:r>
      <w:r w:rsidR="00FB35FA">
        <w:rPr>
          <w:b/>
        </w:rPr>
        <w:t>Parts an</w:t>
      </w:r>
      <w:r w:rsidR="00F62757">
        <w:rPr>
          <w:b/>
        </w:rPr>
        <w:t>d</w:t>
      </w:r>
      <w:r w:rsidR="00FB35FA">
        <w:rPr>
          <w:b/>
        </w:rPr>
        <w:t xml:space="preserve"> Material</w:t>
      </w:r>
    </w:p>
    <w:p w14:paraId="19C22B19" w14:textId="24FEE868" w:rsidR="009309FA" w:rsidRDefault="009309FA" w:rsidP="009309FA">
      <w:r>
        <w:t>2</w:t>
      </w:r>
      <w:r w:rsidRPr="005E3103">
        <w:t>.1</w:t>
      </w:r>
      <w:r>
        <w:rPr>
          <w:b/>
        </w:rPr>
        <w:t xml:space="preserve">  </w:t>
      </w:r>
      <w:r w:rsidR="00A9132C" w:rsidRPr="00A9132C">
        <w:rPr>
          <w:bCs/>
        </w:rPr>
        <w:t xml:space="preserve">The </w:t>
      </w:r>
      <w:r w:rsidR="00965913">
        <w:t>H</w:t>
      </w:r>
      <w:r w:rsidR="00B0324E">
        <w:t>CV</w:t>
      </w:r>
      <w:r w:rsidR="00144E94">
        <w:t xml:space="preserve"> </w:t>
      </w:r>
      <w:r w:rsidR="0050797F">
        <w:t>s</w:t>
      </w:r>
      <w:r>
        <w:t>hall be available</w:t>
      </w:r>
      <w:r w:rsidR="00BB2FCD">
        <w:t xml:space="preserve"> </w:t>
      </w:r>
      <w:r w:rsidR="00805D8B">
        <w:t>with the following standard features</w:t>
      </w:r>
      <w:r w:rsidR="00971219">
        <w:t>:</w:t>
      </w:r>
    </w:p>
    <w:p w14:paraId="48FC2A6F" w14:textId="6E68AFA7" w:rsidR="00144E94" w:rsidRDefault="009309FA" w:rsidP="00C935EC">
      <w:pPr>
        <w:ind w:left="720"/>
      </w:pPr>
      <w:r>
        <w:t xml:space="preserve">A. </w:t>
      </w:r>
      <w:r w:rsidR="00293F47">
        <w:t>Schedule 80 rated</w:t>
      </w:r>
      <w:r w:rsidR="009435CD">
        <w:t xml:space="preserve">, </w:t>
      </w:r>
      <w:r w:rsidR="00293F47">
        <w:t>up to 32</w:t>
      </w:r>
      <w:r w:rsidR="00A9132C">
        <w:rPr>
          <w:rFonts w:ascii="Calibri" w:hAnsi="Calibri" w:cs="Calibri"/>
        </w:rPr>
        <w:t>'</w:t>
      </w:r>
      <w:r w:rsidR="00293F47">
        <w:t xml:space="preserve"> </w:t>
      </w:r>
      <w:r w:rsidR="00A9132C">
        <w:t xml:space="preserve">(9.8 m) </w:t>
      </w:r>
      <w:r w:rsidR="00293F47">
        <w:t>of check height available</w:t>
      </w:r>
      <w:r w:rsidR="009435CD">
        <w:t xml:space="preserve">, </w:t>
      </w:r>
      <w:r w:rsidR="00293F47">
        <w:t>adjustment</w:t>
      </w:r>
      <w:r w:rsidR="00A5682B">
        <w:t>s</w:t>
      </w:r>
      <w:r w:rsidR="00293F47">
        <w:t xml:space="preserve"> to be made from </w:t>
      </w:r>
      <w:r w:rsidR="00A9132C">
        <w:t xml:space="preserve">the </w:t>
      </w:r>
      <w:r w:rsidR="00293F47">
        <w:t xml:space="preserve">top with </w:t>
      </w:r>
      <w:r w:rsidR="00A9132C">
        <w:t xml:space="preserve">a </w:t>
      </w:r>
      <w:r w:rsidR="00A5682B">
        <w:t xml:space="preserve">flat-head </w:t>
      </w:r>
      <w:r w:rsidR="00293F47">
        <w:t>s</w:t>
      </w:r>
      <w:bookmarkStart w:id="0" w:name="_GoBack"/>
      <w:bookmarkEnd w:id="0"/>
      <w:r w:rsidR="00293F47">
        <w:t xml:space="preserve">crewdriver, </w:t>
      </w:r>
      <w:r w:rsidR="00CD5C95">
        <w:t xml:space="preserve">factory </w:t>
      </w:r>
      <w:r w:rsidR="00293F47">
        <w:t>preset to 12</w:t>
      </w:r>
      <w:r w:rsidR="00A9132C">
        <w:rPr>
          <w:rFonts w:ascii="Calibri" w:hAnsi="Calibri" w:cs="Calibri"/>
        </w:rPr>
        <w:t>'</w:t>
      </w:r>
      <w:r w:rsidR="00293F47">
        <w:t xml:space="preserve"> </w:t>
      </w:r>
      <w:r w:rsidR="00A9132C">
        <w:t xml:space="preserve">(3.7 m) </w:t>
      </w:r>
      <w:r w:rsidR="00293F47">
        <w:t>of check</w:t>
      </w:r>
      <w:r w:rsidR="00CD5C95">
        <w:t xml:space="preserve"> height</w:t>
      </w:r>
      <w:r w:rsidR="00293F47">
        <w:t>, compatible with all industry</w:t>
      </w:r>
      <w:r w:rsidR="00A9132C">
        <w:t>-</w:t>
      </w:r>
      <w:r w:rsidR="00293F47">
        <w:t xml:space="preserve">standard threaded nipples, </w:t>
      </w:r>
      <w:r w:rsidR="00CD5C95">
        <w:t xml:space="preserve">and </w:t>
      </w:r>
      <w:r w:rsidR="00293F47">
        <w:t>easily hand</w:t>
      </w:r>
      <w:r w:rsidR="00A9132C">
        <w:t>-</w:t>
      </w:r>
      <w:r w:rsidR="00293F47">
        <w:t>tightened.</w:t>
      </w:r>
    </w:p>
    <w:p w14:paraId="0CF4C1B0" w14:textId="3A42573F" w:rsidR="00C805C2" w:rsidRDefault="00C805C2" w:rsidP="00C805C2">
      <w:r>
        <w:tab/>
        <w:t>B. Dimensions</w:t>
      </w:r>
    </w:p>
    <w:p w14:paraId="24B73CDA" w14:textId="050E17E9" w:rsidR="00C04452" w:rsidRDefault="00C04452" w:rsidP="00C805C2">
      <w:r>
        <w:tab/>
      </w:r>
      <w:r>
        <w:tab/>
        <w:t xml:space="preserve">1. </w:t>
      </w:r>
      <w:r w:rsidR="00B0266F">
        <w:t>HC-50F-50M</w:t>
      </w:r>
    </w:p>
    <w:p w14:paraId="24A64EB7" w14:textId="5A11FF3F" w:rsidR="00C04452" w:rsidRPr="00B804DA" w:rsidRDefault="00B804DA" w:rsidP="00C935EC">
      <w:pPr>
        <w:pStyle w:val="ListParagraph"/>
        <w:numPr>
          <w:ilvl w:val="3"/>
          <w:numId w:val="1"/>
        </w:numPr>
      </w:pPr>
      <w:r>
        <w:t>Length</w:t>
      </w:r>
      <w:r w:rsidR="00C04452">
        <w:t xml:space="preserve">: </w:t>
      </w:r>
      <w:r w:rsidR="008B2E66">
        <w:t>3</w:t>
      </w:r>
      <w:r w:rsidR="00971219" w:rsidRPr="00971219">
        <w:rPr>
          <w:rFonts w:ascii="Calibri" w:hAnsi="Calibri" w:cs="Calibri"/>
        </w:rPr>
        <w:t>"</w:t>
      </w:r>
      <w:r w:rsidR="00C935EC">
        <w:rPr>
          <w:rFonts w:ascii="Calibri" w:hAnsi="Calibri" w:cs="Calibri"/>
        </w:rPr>
        <w:t xml:space="preserve"> (</w:t>
      </w:r>
      <w:r w:rsidR="00AF0C36">
        <w:rPr>
          <w:rFonts w:ascii="Calibri" w:hAnsi="Calibri" w:cs="Calibri"/>
        </w:rPr>
        <w:t>7.5</w:t>
      </w:r>
      <w:r w:rsidR="00C935EC">
        <w:rPr>
          <w:rFonts w:ascii="Calibri" w:hAnsi="Calibri" w:cs="Calibri"/>
        </w:rPr>
        <w:t xml:space="preserve"> cm)</w:t>
      </w:r>
    </w:p>
    <w:p w14:paraId="7F7A0600" w14:textId="070C4F65" w:rsidR="00B804DA" w:rsidRDefault="00B804DA" w:rsidP="00C935EC">
      <w:pPr>
        <w:pStyle w:val="ListParagraph"/>
        <w:numPr>
          <w:ilvl w:val="3"/>
          <w:numId w:val="1"/>
        </w:numPr>
      </w:pPr>
      <w:r>
        <w:rPr>
          <w:rFonts w:ascii="Calibri" w:hAnsi="Calibri" w:cs="Calibri"/>
        </w:rPr>
        <w:t>Width: 1</w:t>
      </w:r>
      <w:r w:rsidRPr="00B804DA">
        <w:rPr>
          <w:rFonts w:ascii="Calibri" w:hAnsi="Calibri" w:cs="Calibri"/>
          <w:color w:val="222222"/>
          <w:sz w:val="21"/>
          <w:szCs w:val="21"/>
        </w:rPr>
        <w:t>⅕</w:t>
      </w:r>
      <w:r w:rsidRPr="00971219">
        <w:rPr>
          <w:rFonts w:ascii="Calibri" w:hAnsi="Calibri" w:cs="Calibri"/>
        </w:rPr>
        <w:t>"</w:t>
      </w:r>
      <w:r>
        <w:rPr>
          <w:rFonts w:ascii="Calibri" w:hAnsi="Calibri" w:cs="Calibri"/>
        </w:rPr>
        <w:t xml:space="preserve"> (3.0 cm)</w:t>
      </w:r>
    </w:p>
    <w:p w14:paraId="4CE9227D" w14:textId="4EB9C9A4" w:rsidR="00C04452" w:rsidRDefault="00C04452" w:rsidP="00C805C2">
      <w:r>
        <w:tab/>
      </w:r>
      <w:r>
        <w:tab/>
        <w:t xml:space="preserve">2. </w:t>
      </w:r>
      <w:r w:rsidR="00B0266F">
        <w:t>HC-50F-50F</w:t>
      </w:r>
    </w:p>
    <w:p w14:paraId="44B71426" w14:textId="77777777" w:rsidR="00B804DA" w:rsidRPr="00B804DA" w:rsidRDefault="00B804DA" w:rsidP="00B804DA">
      <w:pPr>
        <w:pStyle w:val="ListParagraph"/>
        <w:numPr>
          <w:ilvl w:val="3"/>
          <w:numId w:val="1"/>
        </w:numPr>
      </w:pPr>
      <w:r>
        <w:t>Length: 3</w:t>
      </w:r>
      <w:r w:rsidRPr="00971219">
        <w:rPr>
          <w:rFonts w:ascii="Calibri" w:hAnsi="Calibri" w:cs="Calibri"/>
        </w:rPr>
        <w:t>"</w:t>
      </w:r>
      <w:r>
        <w:rPr>
          <w:rFonts w:ascii="Calibri" w:hAnsi="Calibri" w:cs="Calibri"/>
        </w:rPr>
        <w:t xml:space="preserve"> (7.5 cm)</w:t>
      </w:r>
    </w:p>
    <w:p w14:paraId="3E8CCC6C" w14:textId="7CCAB19A" w:rsidR="00B804DA" w:rsidRDefault="00B804DA" w:rsidP="00B804DA">
      <w:pPr>
        <w:pStyle w:val="ListParagraph"/>
        <w:numPr>
          <w:ilvl w:val="3"/>
          <w:numId w:val="1"/>
        </w:numPr>
      </w:pPr>
      <w:r>
        <w:rPr>
          <w:rFonts w:ascii="Calibri" w:hAnsi="Calibri" w:cs="Calibri"/>
        </w:rPr>
        <w:t>Width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1</w:t>
      </w:r>
      <w:r w:rsidRPr="00B804DA">
        <w:rPr>
          <w:rFonts w:ascii="Calibri" w:hAnsi="Calibri" w:cs="Calibri"/>
          <w:color w:val="222222"/>
          <w:sz w:val="21"/>
          <w:szCs w:val="21"/>
        </w:rPr>
        <w:t>⅕</w:t>
      </w:r>
      <w:r w:rsidRPr="00971219">
        <w:rPr>
          <w:rFonts w:ascii="Calibri" w:hAnsi="Calibri" w:cs="Calibri"/>
        </w:rPr>
        <w:t>"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(3.0 cm)</w:t>
      </w:r>
    </w:p>
    <w:p w14:paraId="0D30A988" w14:textId="493041B7" w:rsidR="00EE3BF1" w:rsidRDefault="00EE3BF1" w:rsidP="00C805C2">
      <w:r>
        <w:tab/>
      </w:r>
      <w:r>
        <w:tab/>
        <w:t xml:space="preserve">3. </w:t>
      </w:r>
      <w:r w:rsidR="00B0266F">
        <w:t>HC-75F-75M</w:t>
      </w:r>
    </w:p>
    <w:p w14:paraId="3A8B242D" w14:textId="77777777" w:rsidR="00B804DA" w:rsidRPr="00B804DA" w:rsidRDefault="00B804DA" w:rsidP="00B804DA">
      <w:pPr>
        <w:pStyle w:val="ListParagraph"/>
        <w:numPr>
          <w:ilvl w:val="3"/>
          <w:numId w:val="1"/>
        </w:numPr>
      </w:pPr>
      <w:r>
        <w:t>Length: 3</w:t>
      </w:r>
      <w:r w:rsidRPr="00971219">
        <w:rPr>
          <w:rFonts w:ascii="Calibri" w:hAnsi="Calibri" w:cs="Calibri"/>
        </w:rPr>
        <w:t>"</w:t>
      </w:r>
      <w:r>
        <w:rPr>
          <w:rFonts w:ascii="Calibri" w:hAnsi="Calibri" w:cs="Calibri"/>
        </w:rPr>
        <w:t xml:space="preserve"> (7.5 cm)</w:t>
      </w:r>
    </w:p>
    <w:p w14:paraId="06F79D21" w14:textId="083F3B18" w:rsidR="00B804DA" w:rsidRDefault="00B804DA" w:rsidP="00B804DA">
      <w:pPr>
        <w:pStyle w:val="ListParagraph"/>
        <w:numPr>
          <w:ilvl w:val="3"/>
          <w:numId w:val="1"/>
        </w:numPr>
      </w:pPr>
      <w:r>
        <w:rPr>
          <w:rFonts w:ascii="Calibri" w:hAnsi="Calibri" w:cs="Calibri"/>
        </w:rPr>
        <w:t>Width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1</w:t>
      </w:r>
      <w:r w:rsidRPr="00B804DA">
        <w:rPr>
          <w:rFonts w:ascii="Calibri" w:hAnsi="Calibri" w:cs="Calibri"/>
          <w:color w:val="222222"/>
          <w:sz w:val="21"/>
          <w:szCs w:val="21"/>
        </w:rPr>
        <w:t>⅕</w:t>
      </w:r>
      <w:r w:rsidRPr="00971219">
        <w:rPr>
          <w:rFonts w:ascii="Calibri" w:hAnsi="Calibri" w:cs="Calibri"/>
        </w:rPr>
        <w:t>"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(3.0 cm)</w:t>
      </w:r>
    </w:p>
    <w:p w14:paraId="6DE50BD0" w14:textId="0DC12E44" w:rsidR="00C805C2" w:rsidRDefault="00C805C2" w:rsidP="00C805C2">
      <w:r>
        <w:tab/>
        <w:t>C. Material description</w:t>
      </w:r>
    </w:p>
    <w:p w14:paraId="07032825" w14:textId="38441C56" w:rsidR="00C805C2" w:rsidRDefault="00C805C2" w:rsidP="00C805C2">
      <w:r>
        <w:tab/>
      </w:r>
      <w:r>
        <w:tab/>
        <w:t xml:space="preserve">1. </w:t>
      </w:r>
      <w:r w:rsidR="00633AD9">
        <w:t xml:space="preserve">The body shall be constructed of </w:t>
      </w:r>
      <w:r w:rsidR="00C935EC">
        <w:t>corrosion</w:t>
      </w:r>
      <w:r w:rsidR="00E5784B">
        <w:t>-</w:t>
      </w:r>
      <w:r w:rsidR="00633AD9">
        <w:t xml:space="preserve"> and UV-</w:t>
      </w:r>
      <w:r w:rsidR="00965913">
        <w:t>stable PVC material</w:t>
      </w:r>
      <w:r w:rsidR="00633AD9">
        <w:t>.</w:t>
      </w:r>
    </w:p>
    <w:p w14:paraId="1F27D767" w14:textId="21300174" w:rsidR="00C805C2" w:rsidRDefault="00C805C2" w:rsidP="00C805C2">
      <w:r>
        <w:tab/>
      </w:r>
      <w:r>
        <w:tab/>
      </w:r>
      <w:r w:rsidR="004D5901">
        <w:t>2</w:t>
      </w:r>
      <w:r>
        <w:t xml:space="preserve">. </w:t>
      </w:r>
      <w:r w:rsidR="00633AD9">
        <w:t xml:space="preserve">The </w:t>
      </w:r>
      <w:r w:rsidR="00965913">
        <w:t>spring shall be made of stainless steel</w:t>
      </w:r>
      <w:r w:rsidR="004D5901">
        <w:t>.</w:t>
      </w:r>
    </w:p>
    <w:p w14:paraId="567F5A97" w14:textId="77777777" w:rsidR="00BB2FCD" w:rsidRDefault="00BB2FCD" w:rsidP="00BB2FCD">
      <w:r>
        <w:t>2.2  Warranty</w:t>
      </w:r>
    </w:p>
    <w:p w14:paraId="52A1A2CC" w14:textId="153BC4EE" w:rsidR="00BB2FCD" w:rsidRDefault="00BB2FCD" w:rsidP="00A9132C">
      <w:pPr>
        <w:ind w:left="720"/>
      </w:pPr>
      <w:r>
        <w:t xml:space="preserve">A. </w:t>
      </w:r>
      <w:r w:rsidR="00D62445">
        <w:t xml:space="preserve">The </w:t>
      </w:r>
      <w:r w:rsidR="00A5682B">
        <w:t xml:space="preserve">HCV </w:t>
      </w:r>
      <w:r w:rsidR="00D62445">
        <w:t>shall be installed in accordance with the manufacturer’s published instructions</w:t>
      </w:r>
      <w:r w:rsidR="00065B39">
        <w:t xml:space="preserve"> and</w:t>
      </w:r>
      <w:r w:rsidR="00D62445">
        <w:t xml:space="preserve"> carry a conditional </w:t>
      </w:r>
      <w:r w:rsidR="003C31D3">
        <w:t>two</w:t>
      </w:r>
      <w:r w:rsidR="00D62445">
        <w:t xml:space="preserve">-year exchange warranty. </w:t>
      </w:r>
      <w:r w:rsidR="00065B39">
        <w:t>It</w:t>
      </w:r>
      <w:r w:rsidR="00A9132C">
        <w:t xml:space="preserve"> </w:t>
      </w:r>
      <w:r w:rsidR="005930DF">
        <w:t xml:space="preserve">shall be </w:t>
      </w:r>
      <w:r w:rsidR="00A5682B">
        <w:t xml:space="preserve">an </w:t>
      </w:r>
      <w:r w:rsidR="00753E06">
        <w:t>H</w:t>
      </w:r>
      <w:r w:rsidR="00082A9F">
        <w:t>C</w:t>
      </w:r>
      <w:r w:rsidR="005930DF">
        <w:t xml:space="preserve">V series irrigation </w:t>
      </w:r>
      <w:r w:rsidR="00753E06">
        <w:t xml:space="preserve">check </w:t>
      </w:r>
      <w:r w:rsidR="005930DF">
        <w:t>valve as manufactured by Hunter Industries Incorporated, San Marcos, California.</w:t>
      </w:r>
    </w:p>
    <w:p w14:paraId="01DF2FFC" w14:textId="6F51DA02" w:rsidR="00176964" w:rsidRDefault="00BB2FCD" w:rsidP="00292BFE">
      <w:r>
        <w:rPr>
          <w:b/>
        </w:rPr>
        <w:t xml:space="preserve">Part 3 – </w:t>
      </w:r>
      <w:r w:rsidR="00F62757">
        <w:rPr>
          <w:b/>
        </w:rPr>
        <w:t>Function and Operation</w:t>
      </w:r>
    </w:p>
    <w:p w14:paraId="6A40872C" w14:textId="2FF27E28" w:rsidR="00176964" w:rsidRDefault="00D75D14" w:rsidP="00BB2FCD">
      <w:r>
        <w:t>3.</w:t>
      </w:r>
      <w:r w:rsidR="00FE5465">
        <w:t>1</w:t>
      </w:r>
      <w:r w:rsidR="00176964">
        <w:t xml:space="preserve">  </w:t>
      </w:r>
      <w:r w:rsidR="00753E06">
        <w:t>Check valve</w:t>
      </w:r>
    </w:p>
    <w:p w14:paraId="488E9EC5" w14:textId="4F19A0CF" w:rsidR="00176964" w:rsidRDefault="00176964" w:rsidP="00C935EC">
      <w:pPr>
        <w:ind w:left="720"/>
      </w:pPr>
      <w:r>
        <w:t xml:space="preserve">A. </w:t>
      </w:r>
      <w:r w:rsidR="00A9132C">
        <w:t xml:space="preserve">The </w:t>
      </w:r>
      <w:r w:rsidR="00065B39">
        <w:t>HCV</w:t>
      </w:r>
      <w:r w:rsidR="00A9132C">
        <w:t xml:space="preserve"> shall </w:t>
      </w:r>
      <w:r w:rsidR="00A5682B">
        <w:t xml:space="preserve">be automatic with </w:t>
      </w:r>
      <w:r w:rsidR="00A9132C">
        <w:t>a m</w:t>
      </w:r>
      <w:r w:rsidR="00643FEF">
        <w:t>olded plastic body</w:t>
      </w:r>
      <w:r w:rsidR="00CE500C">
        <w:t xml:space="preserve">, </w:t>
      </w:r>
      <w:r w:rsidR="00753E06">
        <w:t xml:space="preserve">with </w:t>
      </w:r>
      <w:r w:rsidR="00065B39">
        <w:t xml:space="preserve">a </w:t>
      </w:r>
      <w:r w:rsidR="00753E06">
        <w:t>user</w:t>
      </w:r>
      <w:r w:rsidR="00A9132C">
        <w:t>-</w:t>
      </w:r>
      <w:r w:rsidR="00753E06">
        <w:t xml:space="preserve">adjustable check height </w:t>
      </w:r>
      <w:r w:rsidR="00CE500C">
        <w:t>for residential and commercial/institutional applications.</w:t>
      </w:r>
    </w:p>
    <w:p w14:paraId="0588EB6D" w14:textId="0C205EE1" w:rsidR="00B804DA" w:rsidRPr="008807FC" w:rsidRDefault="005F0F76">
      <w:pPr>
        <w:rPr>
          <w:rFonts w:ascii="Calibri" w:eastAsia="Times New Roman" w:hAnsi="Calibri" w:cs="Calibri"/>
          <w:color w:val="000000" w:themeColor="text1"/>
          <w:sz w:val="16"/>
          <w:szCs w:val="16"/>
        </w:rPr>
      </w:pPr>
      <w:r>
        <w:rPr>
          <w:rFonts w:ascii="Calibri" w:eastAsia="Times New Roman" w:hAnsi="Calibri" w:cs="Calibri"/>
          <w:color w:val="000000" w:themeColor="text1"/>
          <w:sz w:val="16"/>
          <w:szCs w:val="16"/>
        </w:rPr>
        <w:lastRenderedPageBreak/>
        <w:t>© 2019 Hunter Industries Inc. Hunter, the Hunter logo, and all other trademarks are property of Hunter Industries, registered in the U.S. and other countries.</w:t>
      </w:r>
    </w:p>
    <w:sectPr w:rsidR="00B804DA" w:rsidRPr="00880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9370D"/>
    <w:multiLevelType w:val="hybridMultilevel"/>
    <w:tmpl w:val="4D5E9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549C8"/>
    <w:multiLevelType w:val="hybridMultilevel"/>
    <w:tmpl w:val="8E028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C1483"/>
    <w:multiLevelType w:val="hybridMultilevel"/>
    <w:tmpl w:val="1FD49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9FA"/>
    <w:rsid w:val="00053B07"/>
    <w:rsid w:val="00065B39"/>
    <w:rsid w:val="00077D5B"/>
    <w:rsid w:val="00082A9F"/>
    <w:rsid w:val="000D5D93"/>
    <w:rsid w:val="000F347B"/>
    <w:rsid w:val="00144E94"/>
    <w:rsid w:val="001504DC"/>
    <w:rsid w:val="00176964"/>
    <w:rsid w:val="00191996"/>
    <w:rsid w:val="001A5B3B"/>
    <w:rsid w:val="001D63D9"/>
    <w:rsid w:val="001E0DA2"/>
    <w:rsid w:val="001E30BD"/>
    <w:rsid w:val="001E5764"/>
    <w:rsid w:val="00243D60"/>
    <w:rsid w:val="00274274"/>
    <w:rsid w:val="00292BFE"/>
    <w:rsid w:val="00293F47"/>
    <w:rsid w:val="00344BB2"/>
    <w:rsid w:val="00346B60"/>
    <w:rsid w:val="00347285"/>
    <w:rsid w:val="00350E7B"/>
    <w:rsid w:val="003C31D3"/>
    <w:rsid w:val="004D5901"/>
    <w:rsid w:val="0050379B"/>
    <w:rsid w:val="0050797F"/>
    <w:rsid w:val="005161BE"/>
    <w:rsid w:val="00530354"/>
    <w:rsid w:val="00560F67"/>
    <w:rsid w:val="005930DF"/>
    <w:rsid w:val="005A7C77"/>
    <w:rsid w:val="005B27AE"/>
    <w:rsid w:val="005F0F76"/>
    <w:rsid w:val="006146B4"/>
    <w:rsid w:val="00633AD9"/>
    <w:rsid w:val="00643FEF"/>
    <w:rsid w:val="006D5436"/>
    <w:rsid w:val="006E251E"/>
    <w:rsid w:val="00753E06"/>
    <w:rsid w:val="007760C8"/>
    <w:rsid w:val="007E008C"/>
    <w:rsid w:val="007E00C5"/>
    <w:rsid w:val="00805D8B"/>
    <w:rsid w:val="008276A3"/>
    <w:rsid w:val="0083752E"/>
    <w:rsid w:val="00841D54"/>
    <w:rsid w:val="00875528"/>
    <w:rsid w:val="008807FC"/>
    <w:rsid w:val="008B2E66"/>
    <w:rsid w:val="00905A67"/>
    <w:rsid w:val="009309FA"/>
    <w:rsid w:val="009435CD"/>
    <w:rsid w:val="00965913"/>
    <w:rsid w:val="00971219"/>
    <w:rsid w:val="0099489A"/>
    <w:rsid w:val="009A4012"/>
    <w:rsid w:val="009C1899"/>
    <w:rsid w:val="009C1D2C"/>
    <w:rsid w:val="009C4A4E"/>
    <w:rsid w:val="009D6982"/>
    <w:rsid w:val="00A1190E"/>
    <w:rsid w:val="00A216ED"/>
    <w:rsid w:val="00A26EB3"/>
    <w:rsid w:val="00A5682B"/>
    <w:rsid w:val="00A9132C"/>
    <w:rsid w:val="00AB3B27"/>
    <w:rsid w:val="00AB6EE3"/>
    <w:rsid w:val="00AF0C36"/>
    <w:rsid w:val="00AF142E"/>
    <w:rsid w:val="00B0266F"/>
    <w:rsid w:val="00B0324E"/>
    <w:rsid w:val="00B62BDC"/>
    <w:rsid w:val="00B77D1A"/>
    <w:rsid w:val="00B804DA"/>
    <w:rsid w:val="00BB2FCD"/>
    <w:rsid w:val="00C04452"/>
    <w:rsid w:val="00C803D5"/>
    <w:rsid w:val="00C805C2"/>
    <w:rsid w:val="00C90EA3"/>
    <w:rsid w:val="00C935EC"/>
    <w:rsid w:val="00C969E9"/>
    <w:rsid w:val="00CD29D2"/>
    <w:rsid w:val="00CD5C95"/>
    <w:rsid w:val="00CE14BB"/>
    <w:rsid w:val="00CE500C"/>
    <w:rsid w:val="00D11ADF"/>
    <w:rsid w:val="00D62445"/>
    <w:rsid w:val="00D75D14"/>
    <w:rsid w:val="00DD66C3"/>
    <w:rsid w:val="00E123F7"/>
    <w:rsid w:val="00E5784B"/>
    <w:rsid w:val="00EE3BF1"/>
    <w:rsid w:val="00F62757"/>
    <w:rsid w:val="00F938CB"/>
    <w:rsid w:val="00FB35FA"/>
    <w:rsid w:val="00FC7B34"/>
    <w:rsid w:val="00FE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47E8D"/>
  <w15:chartTrackingRefBased/>
  <w15:docId w15:val="{AF5D6CC6-BC3C-47D9-B778-37FB9C7B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2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6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Carnehl</dc:creator>
  <cp:keywords/>
  <dc:description/>
  <cp:lastModifiedBy>Matt McArdle</cp:lastModifiedBy>
  <cp:revision>5</cp:revision>
  <dcterms:created xsi:type="dcterms:W3CDTF">2019-12-06T17:38:00Z</dcterms:created>
  <dcterms:modified xsi:type="dcterms:W3CDTF">2019-12-18T21:47:00Z</dcterms:modified>
</cp:coreProperties>
</file>